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四年级上册数学单元测试-6.条形统计图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1.在一个条形统计图里，用3厘米的直条表示60人，用（   ）厘米长的直条表示400人．            </w:t>
      </w:r>
    </w:p>
    <w:p>
      <w:pPr>
        <w:spacing w:after="0" w:line="360" w:lineRule="auto"/>
        <w:ind w:left="150"/>
      </w:pPr>
      <w:r>
        <w:t>A. 10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</w:t>
      </w:r>
    </w:p>
    <w:p>
      <w:pPr>
        <w:spacing w:after="0" w:line="360" w:lineRule="auto"/>
      </w:pPr>
      <w:r>
        <w:t>2.下图中纵轴一格代表（    ）箱。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38375" cy="1762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100                                           B. 20                                           C. 120</w:t>
      </w:r>
    </w:p>
    <w:p>
      <w:pPr>
        <w:spacing w:after="0" w:line="360" w:lineRule="auto"/>
      </w:pPr>
      <w:r>
        <w:t xml:space="preserve">3.红星小学在读书活动中调查“你最喜欢看哪类书”，四年级60名学生的回答情况如下表：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267200" cy="7334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下面统计图与上面表格的信息最相符的是（   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019175" cy="647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085850" cy="6191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019175" cy="6191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019175" cy="6572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4.条形统计图可以直观地表示数量的多少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5.在同一个条形统计图中，每小格表示的数量多少可以不相等．（   ）    </w:t>
      </w:r>
    </w:p>
    <w:p>
      <w:pPr>
        <w:spacing w:after="0" w:line="360" w:lineRule="auto"/>
      </w:pPr>
      <w:r>
        <w:t xml:space="preserve">6.条形统计图比统计表更能直观的表示数量的多少.（判断对错）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7.看图计算：  </w:t>
      </w:r>
    </w:p>
    <w:p>
      <w:pPr>
        <w:spacing w:after="0" w:line="360" w:lineRule="auto"/>
      </w:pPr>
      <w:r>
        <w:t>光明五金厂前年各季度产值统计图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71700" cy="14192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（1）平均每月产值________万元．（保留两位小数）    </w:t>
      </w:r>
    </w:p>
    <w:p>
      <w:pPr>
        <w:spacing w:after="0" w:line="360" w:lineRule="auto"/>
      </w:pPr>
      <w:r>
        <w:t xml:space="preserve">（2）第四季度的产值比第三季度增长________%．    </w:t>
      </w:r>
    </w:p>
    <w:p>
      <w:pPr>
        <w:spacing w:after="0" w:line="360" w:lineRule="auto"/>
      </w:pPr>
      <w:r>
        <w:t xml:space="preserve">8.掷一掷，再记录．  </w:t>
      </w:r>
      <w:r>
        <w:br w:type="textWrapping"/>
      </w:r>
      <w:r>
        <w:t>掷个1元硬币，记录它的哪面朝上，再放回去，重复10次．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记录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次数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正面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反面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>9.一个格子表示多少个单位与所画条形统计图表示的数据有关，数据大，每格所表示的单位________，数据小，每格所表示的单位________ 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10.体育课上把四一班的学生按体重编组。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666"/>
        <w:gridCol w:w="666"/>
        <w:gridCol w:w="666"/>
        <w:gridCol w:w="666"/>
        <w:gridCol w:w="66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组别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第一组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第二组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第三组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第四组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第五组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体重(千克)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20～29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30～34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35～39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40～44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45～49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人数(人)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</w:t>
            </w:r>
          </w:p>
        </w:tc>
      </w:tr>
    </w:tbl>
    <w:p>
      <w:pPr>
        <w:spacing w:after="0" w:line="360" w:lineRule="auto"/>
      </w:pPr>
      <w:r>
        <w:t xml:space="preserve">（1）小英的体重是32千克，她编在第________组。    </w:t>
      </w:r>
    </w:p>
    <w:p>
      <w:pPr>
        <w:spacing w:after="0" w:line="360" w:lineRule="auto"/>
      </w:pPr>
      <w:r>
        <w:t xml:space="preserve">（2）小刚在第四组，他的体重可能是________千克。    </w:t>
      </w:r>
    </w:p>
    <w:p>
      <w:pPr>
        <w:spacing w:after="0" w:line="360" w:lineRule="auto"/>
      </w:pPr>
      <w:r>
        <w:t>（3）根据表中的数据，完成下面的条形统计图。</w:t>
      </w:r>
    </w:p>
    <w:p>
      <w:pPr>
        <w:spacing w:after="0" w:line="360" w:lineRule="auto"/>
      </w:pPr>
      <w:r>
        <w:t>四一班按体重编组情况统计图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67175" cy="2390775"/>
            <wp:effectExtent l="0" t="0" r="9525" b="9525"/>
            <wp:docPr id="13" name="图片 13" descr="说明: 图片_x0020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图片_x0020_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11.请你算出平均每天销售量并完成下面的统计图．  </w:t>
      </w:r>
    </w:p>
    <w:p>
      <w:pPr>
        <w:spacing w:after="0" w:line="360" w:lineRule="auto"/>
      </w:pPr>
      <w:r>
        <w:t>红星水果店上周销售水果情况统计表     单位：吨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762500" cy="20193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红星水果店上周销售水果情况统计图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143250" cy="22955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12.某校兴趣小组人数统计表。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篮球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体操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乐器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书法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17</w:t>
            </w:r>
          </w:p>
        </w:tc>
      </w:tr>
    </w:tbl>
    <w:p>
      <w:pPr>
        <w:spacing w:after="0" w:line="360" w:lineRule="auto"/>
      </w:pPr>
      <w:r>
        <w:t xml:space="preserve">（1）根据表中数据制作统计图。    </w:t>
      </w:r>
    </w:p>
    <w:p>
      <w:pPr>
        <w:spacing w:after="0" w:line="360" w:lineRule="auto"/>
      </w:pPr>
      <w:r>
        <w:t xml:space="preserve">（2）兴趣小组一共有________人。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13.数水果。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19475" cy="10382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（1）数一数，填一填。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67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水果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47650" cy="266700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71450" cy="266700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66700" cy="266700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19075" cy="247650"/>
                  <wp:effectExtent l="0" t="0" r="9525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61925" cy="304800"/>
                  <wp:effectExtent l="0" t="0" r="9525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数量（个）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（2）这里共有________种水果，它们的总个数是________个    </w:t>
      </w:r>
    </w:p>
    <w:p>
      <w:pPr>
        <w:spacing w:after="0" w:line="360" w:lineRule="auto"/>
      </w:pPr>
      <w:r>
        <w:t xml:space="preserve">（3）________最多，________最少，相差________个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14.我国五座名山的海拔高度如下表：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56"/>
        <w:gridCol w:w="456"/>
        <w:gridCol w:w="456"/>
        <w:gridCol w:w="456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名称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泰山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华山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黄山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庐山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峨眉山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海拔（米）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1524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1997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1873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3099</w:t>
            </w:r>
          </w:p>
        </w:tc>
      </w:tr>
    </w:tbl>
    <w:p>
      <w:pPr>
        <w:spacing w:after="0" w:line="360" w:lineRule="auto"/>
      </w:pPr>
      <w:r>
        <w:t>根据表中的数据，完成下面的条形统计图。</w:t>
      </w:r>
    </w:p>
    <w:p>
      <w:pPr>
        <w:spacing w:after="0" w:line="360" w:lineRule="auto"/>
      </w:pPr>
      <w:r>
        <w:t>我国五座名山海拔高度统计图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5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70"/>
            </w:tblGrid>
            <w:t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spacing w:after="0" w:line="360" w:lineRule="auto"/>
                  </w:pPr>
                  <w:r>
                    <w:t>单位：米</w:t>
                  </w:r>
                </w:p>
              </w:tc>
            </w:tr>
          </w:tbl>
          <w:p>
            <w:pPr>
              <w:spacing w:line="360" w:lineRule="auto"/>
            </w:pPr>
          </w:p>
        </w:tc>
      </w:tr>
    </w:tbl>
    <w:p>
      <w:pPr>
        <w:spacing w:after="0" w:line="360" w:lineRule="auto"/>
      </w:pPr>
      <w:r>
        <w:t xml:space="preserve">                         2015年6月20日制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71725" cy="1543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【解析】【解答】解：60÷3=20(人)，400÷20=20(厘米)。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【分析】用60除以3求出1厘米表示的人数，用400除以1厘米表示的人数即可求出直条的长度。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【解析】【解答】纵轴一格代表20，故选B。</w:t>
      </w:r>
    </w:p>
    <w:p>
      <w:pPr>
        <w:spacing w:after="0" w:line="360" w:lineRule="auto"/>
      </w:pPr>
      <w:r>
        <w:t>【分析】纵轴0到100之间用曲线省略了，从100、120、140等数据可以看出一格代表20箱。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【解析】【解答】解：正确的统计图是：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990600" cy="6381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故答案为：C。 </w:t>
      </w:r>
    </w:p>
    <w:p>
      <w:pPr>
        <w:spacing w:after="0" w:line="360" w:lineRule="auto"/>
      </w:pPr>
      <w:r>
        <w:t>【分析】计算出每个种类的书的本数，然后根据数据确定长条的长度，选择符合这些数据的统计图。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正确   </w:t>
      </w:r>
    </w:p>
    <w:p>
      <w:pPr>
        <w:spacing w:after="0" w:line="360" w:lineRule="auto"/>
      </w:pPr>
      <w:r>
        <w:t>【解析】【解答】解：条形统计图可以直观地表示数量的多少，原题说法正确。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【分析】条形统计图是用长短不同的长条来表示数量的多少，长条的长短表示了数量的多少，比较直观。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【解析】【解答】解：在同一个条形统计图中，每小格表示的数量多少必须相等。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【分析】在同一个条形统计图中，每小格表示的数量多少要相等，这样才可以清楚的看出每一个条形图之间的关系。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【解析】【解答】解：根据统计图的特点可知：条形统计图比统计表更能直观的表示数量的多少．说法正确； </w:t>
      </w:r>
    </w:p>
    <w:p>
      <w:pPr>
        <w:spacing w:after="0" w:line="360" w:lineRule="auto"/>
      </w:pPr>
      <w:r>
        <w:t>故答案为：正确．</w:t>
      </w:r>
    </w:p>
    <w:p>
      <w:pPr>
        <w:spacing w:after="0" w:line="360" w:lineRule="auto"/>
      </w:pPr>
      <w:r>
        <w:t>【分析】条形统计图能很容易看出数量的多少；折线统计图不仅容易看出数量的多少，而且能反映数量的增减变化情况；扇形统计图能反映部分与整体的关系；由此根据情况选择即可．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7.【答案】（1）6、58</w:t>
      </w:r>
      <w:r>
        <w:br w:type="textWrapping"/>
      </w:r>
      <w:r>
        <w:t xml:space="preserve">（2）20  </w:t>
      </w:r>
    </w:p>
    <w:p>
      <w:pPr>
        <w:spacing w:after="0" w:line="360" w:lineRule="auto"/>
      </w:pPr>
      <w:r>
        <w:t xml:space="preserve">【解析】【解答】解：(1)（15+20+20+24）÷12  </w:t>
      </w:r>
    </w:p>
    <w:p>
      <w:pPr>
        <w:spacing w:after="0" w:line="360" w:lineRule="auto"/>
      </w:pPr>
      <w:r>
        <w:t>≈6.58（万元）</w:t>
      </w:r>
    </w:p>
    <w:p>
      <w:pPr>
        <w:spacing w:after="0" w:line="360" w:lineRule="auto"/>
      </w:pPr>
      <w:r>
        <w:t>⑵（24—20）÷20=20%</w:t>
      </w:r>
    </w:p>
    <w:p>
      <w:pPr>
        <w:spacing w:after="0" w:line="360" w:lineRule="auto"/>
      </w:pPr>
      <w:r>
        <w:t>【分析】平均每月产值是指总产值除以12．</w:t>
      </w:r>
    </w:p>
    <w:p>
      <w:pPr>
        <w:spacing w:after="0" w:line="360" w:lineRule="auto"/>
      </w:pPr>
      <w:r>
        <w:t xml:space="preserve">8.【答案】1、3、4、6、7、8；6；2、5、9、10；4  </w:t>
      </w:r>
    </w:p>
    <w:p>
      <w:pPr>
        <w:spacing w:after="0" w:line="360" w:lineRule="auto"/>
      </w:pPr>
      <w:r>
        <w:t>【解析】【分析】依据实际的操作情况进行记录即可．此题主要考查调查问卷的基本构成与作用，以及培养学生分析和解决问题的能力．</w:t>
      </w:r>
    </w:p>
    <w:p>
      <w:pPr>
        <w:spacing w:after="0" w:line="360" w:lineRule="auto"/>
      </w:pPr>
      <w:r>
        <w:t>9.【答案】 大 ；小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【解析】【解答】一个格子表示多少个单位与所画条形统计图表示的数据有关，数据大，每格所表示的单位大，数据小，每格所表示的单位小。</w:t>
      </w:r>
      <w:r>
        <w:br w:type="textWrapping"/>
      </w:r>
      <w:r>
        <w:t xml:space="preserve"> 故答案为：大；小 </w:t>
      </w:r>
    </w:p>
    <w:p>
      <w:pPr>
        <w:spacing w:after="0" w:line="360" w:lineRule="auto"/>
      </w:pPr>
      <w:r>
        <w:t>【分析】这道题主要考查了制作条形统计图的方法.解答此题的关键是，要明确一个格子表示多少个单位与所画条形统计图表示的数据有关，数据大，每格所表示的单位大，数据小，每格所表示的单位小。在制图是要根据实际情况灵活运用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10.【答案】 （1）二</w:t>
      </w:r>
      <w:r>
        <w:br w:type="textWrapping"/>
      </w:r>
      <w:r>
        <w:t>（2）42(答案不唯一)</w:t>
      </w:r>
      <w:r>
        <w:br w:type="textWrapping"/>
      </w:r>
      <w:r>
        <w:br w:type="textWrapping"/>
      </w:r>
      <w:r>
        <w:t xml:space="preserve">（3）解：20~29之间有4人；30~39之间有18+10=28(人)；40~49之间有5+3=8(人)；画图如下：         </w:t>
      </w:r>
      <w:r>
        <w:br w:type="textWrapping"/>
      </w:r>
      <w:r>
        <w:t>                           四一班按体重编组情况统计图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52900" cy="23050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【解析】【解答】解：(1)32千克在30~34之间，属于第二组；</w:t>
      </w:r>
      <w:r>
        <w:br w:type="textWrapping"/>
      </w:r>
      <w:r>
        <w:t xml:space="preserve"> (2)40~44之间的数字有5个，他的体重可能是42千克.</w:t>
      </w:r>
      <w:r>
        <w:br w:type="textWrapping"/>
      </w:r>
      <w:r>
        <w:t xml:space="preserve"> 故答案为：二；42(答案不唯一) </w:t>
      </w:r>
    </w:p>
    <w:p>
      <w:pPr>
        <w:spacing w:after="0" w:line="360" w:lineRule="auto"/>
      </w:pPr>
      <w:r>
        <w:t>【分析】(1)根据分组情况确定32千克所在的组数；(2)根据40~44之间的数确定他的体重；(3)确定横轴和竖轴表示的意义并计算出各组的人数，然后画出统计图.</w:t>
      </w:r>
    </w:p>
    <w:p>
      <w:pPr>
        <w:spacing w:after="0" w:line="360" w:lineRule="auto"/>
      </w:pPr>
      <w:r>
        <w:t xml:space="preserve">11.【答案】 解：红星水果店上周销售水果情况统计表    单位：吨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762500" cy="20193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红星水果店上周销售水果情况统计图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762375" cy="24955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【解析】【分析】根据题中统计表的数据，可在统计图上画出直条，最后在直条上面标上数字。</w:t>
      </w:r>
    </w:p>
    <w:p>
      <w:pPr>
        <w:spacing w:after="0" w:line="360" w:lineRule="auto"/>
      </w:pPr>
      <w:r>
        <w:t>12.【答案】 （1）</w:t>
      </w:r>
      <w:r>
        <w:rPr>
          <w:lang w:eastAsia="zh-CN"/>
        </w:rPr>
        <w:drawing>
          <wp:inline distT="0" distB="0" distL="114300" distR="114300">
            <wp:extent cx="3495675" cy="30480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 xml:space="preserve">（2）57   </w:t>
      </w:r>
    </w:p>
    <w:p>
      <w:pPr>
        <w:spacing w:after="0" w:line="360" w:lineRule="auto"/>
      </w:pPr>
      <w:r>
        <w:t>【解析】【解答】（2）12+18+10+17=30+27=57（人）</w:t>
      </w:r>
      <w:r>
        <w:br w:type="textWrapping"/>
      </w:r>
      <w:r>
        <w:t>所以有57人。</w:t>
      </w:r>
      <w:r>
        <w:br w:type="textWrapping"/>
      </w:r>
      <w:r>
        <w:t>【分析】条形统计图绘制法：（1）根据纸的大小,画出两条互相垂直的射线,作为纵轴和横轴；（2）在横轴上适当分配条形的位置,确定直条的宽度和间隔，还要标上横轴代表的什么；（3）在竖轴上确定单位长度,并标出数量的标记和计量单位，还要标上竖轴代表的什么；（4）根据数据的大小,画出长短不同的直条，并标上标题，复式统计图，直条还要配以不同的颜色，并在图的右上方标明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13.【答案】（1）10；6；4；9；3</w:t>
      </w:r>
      <w:r>
        <w:br w:type="textWrapping"/>
      </w:r>
      <w:r>
        <w:t>（2）5；32</w:t>
      </w:r>
      <w:r>
        <w:br w:type="textWrapping"/>
      </w:r>
      <w:r>
        <w:t xml:space="preserve">（3）苹果；菠萝；7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24200" cy="21621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 依据统计表中的信息绘制条形统计图，使条形的宽度相同，高度要准确，并且标上数值。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0387"/>
    <w:rsid w:val="004621D6"/>
    <w:rsid w:val="004A7EC2"/>
    <w:rsid w:val="004B0B79"/>
    <w:rsid w:val="0052166A"/>
    <w:rsid w:val="00570E98"/>
    <w:rsid w:val="005A7154"/>
    <w:rsid w:val="005F41C7"/>
    <w:rsid w:val="006B7A92"/>
    <w:rsid w:val="006D054F"/>
    <w:rsid w:val="00751BBD"/>
    <w:rsid w:val="00777D0A"/>
    <w:rsid w:val="007C6697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498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7074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E92957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GIF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12D0B8-554E-4A70-B5A7-F9ECF575E3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2317</Words>
  <Characters>2704</Characters>
  <Lines>23</Lines>
  <Paragraphs>6</Paragraphs>
  <TotalTime>1</TotalTime>
  <ScaleCrop>false</ScaleCrop>
  <LinksUpToDate>false</LinksUpToDate>
  <CharactersWithSpaces>3142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2022-09-16T10:05:45Z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8D28499F5007482BA529C2B06C4C9895</vt:lpwstr>
  </property>
</Properties>
</file>